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568A" w14:textId="209B29BE" w:rsidR="00AE2517" w:rsidRDefault="00AE2517">
      <w:pPr>
        <w:rPr>
          <w:lang w:val="en-US"/>
        </w:rPr>
      </w:pPr>
      <w:r w:rsidRPr="00AE2517">
        <w:rPr>
          <w:lang w:val="en-US"/>
        </w:rPr>
        <w:t>Strategy Fill Gap on ES M</w:t>
      </w:r>
      <w:r>
        <w:rPr>
          <w:lang w:val="en-US"/>
        </w:rPr>
        <w:t>ini</w:t>
      </w:r>
    </w:p>
    <w:p w14:paraId="56C309FF" w14:textId="77777777" w:rsidR="00AE2517" w:rsidRDefault="00AE2517">
      <w:pPr>
        <w:rPr>
          <w:lang w:val="en-US"/>
        </w:rPr>
      </w:pPr>
    </w:p>
    <w:p w14:paraId="3A7E4D93" w14:textId="77777777" w:rsidR="00AE2517" w:rsidRPr="00AE2517" w:rsidRDefault="00AE2517" w:rsidP="00AE2517">
      <w:pPr>
        <w:rPr>
          <w:b/>
          <w:bCs/>
          <w:lang w:val="en-US"/>
        </w:rPr>
      </w:pPr>
      <w:r w:rsidRPr="00AE2517">
        <w:rPr>
          <w:b/>
          <w:bCs/>
          <w:lang w:val="en-US"/>
        </w:rPr>
        <w:t>**Gap Identification**</w:t>
      </w:r>
    </w:p>
    <w:p w14:paraId="403FEFD2" w14:textId="37A5070B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 xml:space="preserve">- Calculates the **gap down** as the difference between the </w:t>
      </w:r>
      <w:r>
        <w:rPr>
          <w:lang w:val="en-US"/>
        </w:rPr>
        <w:t>09:30</w:t>
      </w:r>
      <w:r w:rsidRPr="00AE2517">
        <w:rPr>
          <w:lang w:val="en-US"/>
        </w:rPr>
        <w:t xml:space="preserve"> opening and the previous day's</w:t>
      </w:r>
      <w:r>
        <w:rPr>
          <w:lang w:val="en-US"/>
        </w:rPr>
        <w:t xml:space="preserve"> 16:00</w:t>
      </w:r>
      <w:r w:rsidRPr="00AE2517">
        <w:rPr>
          <w:lang w:val="en-US"/>
        </w:rPr>
        <w:t xml:space="preserve"> close.</w:t>
      </w:r>
    </w:p>
    <w:p w14:paraId="6FE021FA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Filters only days with:</w:t>
      </w:r>
    </w:p>
    <w:p w14:paraId="04847A19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**negative gap** (gap down)</w:t>
      </w:r>
    </w:p>
    <w:p w14:paraId="638589FE" w14:textId="694CB160" w:rsidR="00AE2517" w:rsidRDefault="00AE2517" w:rsidP="00AE2517">
      <w:pPr>
        <w:rPr>
          <w:lang w:val="en-US"/>
        </w:rPr>
      </w:pPr>
      <w:r w:rsidRPr="00AE2517">
        <w:rPr>
          <w:lang w:val="en-US"/>
        </w:rPr>
        <w:t>- **gap size &lt;= 40 points**</w:t>
      </w:r>
    </w:p>
    <w:p w14:paraId="54692823" w14:textId="77777777" w:rsidR="00AE2517" w:rsidRPr="00AE2517" w:rsidRDefault="00AE2517" w:rsidP="00AE2517">
      <w:pPr>
        <w:rPr>
          <w:b/>
          <w:bCs/>
          <w:lang w:val="en-US"/>
        </w:rPr>
      </w:pPr>
    </w:p>
    <w:p w14:paraId="0C635D25" w14:textId="40E26A25" w:rsidR="00AE2517" w:rsidRPr="00AE2517" w:rsidRDefault="00AE2517" w:rsidP="00AE2517">
      <w:pPr>
        <w:rPr>
          <w:b/>
          <w:bCs/>
          <w:lang w:val="en-US"/>
        </w:rPr>
      </w:pPr>
      <w:r w:rsidRPr="00AE2517">
        <w:rPr>
          <w:b/>
          <w:bCs/>
          <w:lang w:val="en-US"/>
        </w:rPr>
        <w:t>**Strategy Setup**</w:t>
      </w:r>
    </w:p>
    <w:p w14:paraId="5AF91C25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For each valid day:</w:t>
      </w:r>
    </w:p>
    <w:p w14:paraId="21B9B121" w14:textId="2CF9C155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**Long entry** at **</w:t>
      </w:r>
      <w:r>
        <w:rPr>
          <w:lang w:val="en-US"/>
        </w:rPr>
        <w:t>09</w:t>
      </w:r>
      <w:r w:rsidRPr="00AE2517">
        <w:rPr>
          <w:lang w:val="en-US"/>
        </w:rPr>
        <w:t>:3</w:t>
      </w:r>
      <w:r>
        <w:rPr>
          <w:lang w:val="en-US"/>
        </w:rPr>
        <w:t>1</w:t>
      </w:r>
      <w:r w:rsidRPr="00AE2517">
        <w:rPr>
          <w:lang w:val="en-US"/>
        </w:rPr>
        <w:t>** at the opening price</w:t>
      </w:r>
    </w:p>
    <w:p w14:paraId="6BCCF1DD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**Target**: full gap closure (100%)</w:t>
      </w:r>
    </w:p>
    <w:p w14:paraId="306791F0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**Monetary stop**: -$3,000 **evaluated on every 1-minute candle**</w:t>
      </w:r>
    </w:p>
    <w:p w14:paraId="64D2916C" w14:textId="4E7C6DF5" w:rsidR="00AE2517" w:rsidRDefault="00AE2517" w:rsidP="00AE2517">
      <w:pPr>
        <w:rPr>
          <w:lang w:val="en-US"/>
        </w:rPr>
      </w:pPr>
      <w:r w:rsidRPr="00AE2517">
        <w:rPr>
          <w:lang w:val="en-US"/>
        </w:rPr>
        <w:t xml:space="preserve">- **Forced exit** after **180 minutes </w:t>
      </w:r>
      <w:r>
        <w:rPr>
          <w:lang w:val="en-US"/>
        </w:rPr>
        <w:t>from open</w:t>
      </w:r>
      <w:r w:rsidRPr="00AE2517">
        <w:rPr>
          <w:lang w:val="en-US"/>
        </w:rPr>
        <w:t>**</w:t>
      </w:r>
    </w:p>
    <w:p w14:paraId="00076CBF" w14:textId="77777777" w:rsidR="00AE2517" w:rsidRDefault="00AE2517" w:rsidP="00AE2517">
      <w:pPr>
        <w:rPr>
          <w:lang w:val="en-US"/>
        </w:rPr>
      </w:pPr>
    </w:p>
    <w:p w14:paraId="3AFA776F" w14:textId="77777777" w:rsidR="00AE2517" w:rsidRPr="00AE2517" w:rsidRDefault="00AE2517" w:rsidP="00AE2517">
      <w:pPr>
        <w:rPr>
          <w:b/>
          <w:bCs/>
          <w:lang w:val="en-US"/>
        </w:rPr>
      </w:pPr>
      <w:r w:rsidRPr="00AE2517">
        <w:rPr>
          <w:b/>
          <w:bCs/>
          <w:lang w:val="en-US"/>
        </w:rPr>
        <w:t>**Trade Management**</w:t>
      </w:r>
    </w:p>
    <w:p w14:paraId="35C4A0E9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For each trade:</w:t>
      </w:r>
    </w:p>
    <w:p w14:paraId="535DDE57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If **a 1-minute candle closes above the target** -&gt; exit immediately at target, +P&amp;L on 3 contracts</w:t>
      </w:r>
    </w:p>
    <w:p w14:paraId="53278553" w14:textId="77777777" w:rsidR="00AE2517" w:rsidRPr="00AE2517" w:rsidRDefault="00AE2517" w:rsidP="00AE2517">
      <w:pPr>
        <w:rPr>
          <w:lang w:val="en-US"/>
        </w:rPr>
      </w:pPr>
      <w:r w:rsidRPr="00AE2517">
        <w:rPr>
          <w:lang w:val="en-US"/>
        </w:rPr>
        <w:t>- If **P&amp;L drops below -$3,000** -&gt; immediate exit, fixed loss -$3,000</w:t>
      </w:r>
    </w:p>
    <w:p w14:paraId="3179341D" w14:textId="2B14A3E7" w:rsidR="00AE2517" w:rsidRDefault="00AE2517" w:rsidP="00AE2517">
      <w:pPr>
        <w:rPr>
          <w:lang w:val="en-US"/>
        </w:rPr>
      </w:pPr>
      <w:r w:rsidRPr="00AE2517">
        <w:rPr>
          <w:lang w:val="en-US"/>
        </w:rPr>
        <w:t>- If neither condition is met -&gt; forced exit at 18:35</w:t>
      </w:r>
    </w:p>
    <w:p w14:paraId="234D75A1" w14:textId="77777777" w:rsidR="00250E60" w:rsidRDefault="00250E60" w:rsidP="00AE2517">
      <w:pPr>
        <w:rPr>
          <w:lang w:val="en-US"/>
        </w:rPr>
      </w:pPr>
    </w:p>
    <w:p w14:paraId="24D66E36" w14:textId="46702895" w:rsidR="00250E60" w:rsidRDefault="00250E60" w:rsidP="00AE2517">
      <w:pPr>
        <w:rPr>
          <w:lang w:val="en-US"/>
        </w:rPr>
      </w:pPr>
      <w:r>
        <w:rPr>
          <w:lang w:val="en-US"/>
        </w:rPr>
        <w:t>Please note: all data must be INPUT data (time hour, money loss</w:t>
      </w:r>
      <w:r w:rsidR="00600BE1">
        <w:rPr>
          <w:lang w:val="en-US"/>
        </w:rPr>
        <w:t>, number of contract)</w:t>
      </w:r>
    </w:p>
    <w:p w14:paraId="169F0D25" w14:textId="77777777" w:rsidR="004A0F5C" w:rsidRDefault="004A0F5C" w:rsidP="00AE2517">
      <w:pPr>
        <w:rPr>
          <w:lang w:val="en-US"/>
        </w:rPr>
      </w:pPr>
    </w:p>
    <w:p w14:paraId="0B19A60B" w14:textId="0F69F385" w:rsidR="004A0F5C" w:rsidRDefault="004A0F5C" w:rsidP="00AE2517">
      <w:pPr>
        <w:rPr>
          <w:lang w:val="en-US"/>
        </w:rPr>
      </w:pPr>
      <w:r>
        <w:rPr>
          <w:lang w:val="en-US"/>
        </w:rPr>
        <w:t>My VPS in located in Vancouver (Canada)</w:t>
      </w:r>
    </w:p>
    <w:p w14:paraId="6C925FC0" w14:textId="77777777" w:rsidR="00600BE1" w:rsidRPr="00AE2517" w:rsidRDefault="00600BE1" w:rsidP="00AE2517">
      <w:pPr>
        <w:rPr>
          <w:lang w:val="en-US"/>
        </w:rPr>
      </w:pPr>
    </w:p>
    <w:sectPr w:rsidR="00600BE1" w:rsidRPr="00AE25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17"/>
    <w:rsid w:val="001C1CA8"/>
    <w:rsid w:val="00250E60"/>
    <w:rsid w:val="004A0F5C"/>
    <w:rsid w:val="00600BE1"/>
    <w:rsid w:val="006668C5"/>
    <w:rsid w:val="00AE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97CE"/>
  <w15:chartTrackingRefBased/>
  <w15:docId w15:val="{122C9F09-D7F7-476E-8F99-9286269E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E2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2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25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2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25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25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25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25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25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25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25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25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25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25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25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25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25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25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2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2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25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2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2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25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25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25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25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25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25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Boranga</dc:creator>
  <cp:keywords/>
  <dc:description/>
  <cp:lastModifiedBy>Marco Boranga</cp:lastModifiedBy>
  <cp:revision>6</cp:revision>
  <dcterms:created xsi:type="dcterms:W3CDTF">2025-07-29T08:54:00Z</dcterms:created>
  <dcterms:modified xsi:type="dcterms:W3CDTF">2025-07-29T09:03:00Z</dcterms:modified>
</cp:coreProperties>
</file>